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62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0"/>
        <w:gridCol w:w="1565"/>
        <w:gridCol w:w="2099"/>
        <w:gridCol w:w="2801"/>
      </w:tblGrid>
      <w:tr w:rsidR="001D5B34" w:rsidRPr="00213FAC" w:rsidTr="001D5B34">
        <w:tc>
          <w:tcPr>
            <w:tcW w:w="5000" w:type="pct"/>
            <w:gridSpan w:val="4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Bệnh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iện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Y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Cổ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Truyền</w:t>
            </w:r>
            <w:proofErr w:type="spellEnd"/>
          </w:p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Khoa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…………….…………….</w:t>
            </w:r>
          </w:p>
          <w:p w:rsidR="001D5B34" w:rsidRPr="00213FAC" w:rsidRDefault="001D5B34" w:rsidP="001D5B34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THẺ DỊ ỨNG</w:t>
            </w:r>
          </w:p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Họ tên: </w:t>
            </w: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…………….…………….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Nam □ </w:t>
            </w: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Nữ □</w:t>
            </w:r>
          </w:p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Tuổi </w:t>
            </w: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…………….</w:t>
            </w:r>
          </w:p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Số CMND hoặc thẻ căn cước hoặc số định danh công dân </w:t>
            </w: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…………….………</w:t>
            </w:r>
          </w:p>
        </w:tc>
      </w:tr>
      <w:tr w:rsidR="001D5B34" w:rsidRPr="00213FAC" w:rsidTr="001D5B34">
        <w:trPr>
          <w:trHeight w:val="80"/>
        </w:trPr>
        <w:tc>
          <w:tcPr>
            <w:tcW w:w="1563" w:type="pct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Dị nguyên/thuốc</w:t>
            </w:r>
          </w:p>
        </w:tc>
        <w:tc>
          <w:tcPr>
            <w:tcW w:w="832" w:type="pct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Nghi ngờ</w:t>
            </w:r>
          </w:p>
        </w:tc>
        <w:tc>
          <w:tcPr>
            <w:tcW w:w="1116" w:type="pct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Chắc chắn</w:t>
            </w:r>
          </w:p>
        </w:tc>
        <w:tc>
          <w:tcPr>
            <w:tcW w:w="1489" w:type="pct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Biểu hiện lâm sàng</w:t>
            </w:r>
          </w:p>
        </w:tc>
      </w:tr>
      <w:tr w:rsidR="001D5B34" w:rsidRPr="00213FAC" w:rsidTr="001D5B34">
        <w:trPr>
          <w:trHeight w:val="77"/>
        </w:trPr>
        <w:tc>
          <w:tcPr>
            <w:tcW w:w="1563" w:type="pct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……………</w:t>
            </w:r>
          </w:p>
        </w:tc>
        <w:tc>
          <w:tcPr>
            <w:tcW w:w="832" w:type="pct"/>
          </w:tcPr>
          <w:p w:rsidR="001D5B34" w:rsidRPr="00213FAC" w:rsidRDefault="001D5B34" w:rsidP="001D5B34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116" w:type="pct"/>
          </w:tcPr>
          <w:p w:rsidR="001D5B34" w:rsidRPr="00213FAC" w:rsidRDefault="001D5B34" w:rsidP="001D5B34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489" w:type="pct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</w:t>
            </w:r>
          </w:p>
        </w:tc>
      </w:tr>
      <w:tr w:rsidR="001D5B34" w:rsidRPr="00213FAC" w:rsidTr="001D5B34">
        <w:trPr>
          <w:trHeight w:val="77"/>
        </w:trPr>
        <w:tc>
          <w:tcPr>
            <w:tcW w:w="1563" w:type="pct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…………….………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832" w:type="pct"/>
          </w:tcPr>
          <w:p w:rsidR="001D5B34" w:rsidRPr="00213FAC" w:rsidRDefault="001D5B34" w:rsidP="001D5B34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116" w:type="pct"/>
          </w:tcPr>
          <w:p w:rsidR="001D5B34" w:rsidRPr="00213FAC" w:rsidRDefault="001D5B34" w:rsidP="001D5B34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489" w:type="pct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………………………</w:t>
            </w:r>
          </w:p>
        </w:tc>
      </w:tr>
      <w:tr w:rsidR="001D5B34" w:rsidRPr="00213FAC" w:rsidTr="001D5B34">
        <w:trPr>
          <w:trHeight w:val="77"/>
        </w:trPr>
        <w:tc>
          <w:tcPr>
            <w:tcW w:w="1563" w:type="pct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…………….…………</w:t>
            </w:r>
          </w:p>
        </w:tc>
        <w:tc>
          <w:tcPr>
            <w:tcW w:w="832" w:type="pct"/>
          </w:tcPr>
          <w:p w:rsidR="001D5B34" w:rsidRPr="00213FAC" w:rsidRDefault="001D5B34" w:rsidP="001D5B34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116" w:type="pct"/>
          </w:tcPr>
          <w:p w:rsidR="001D5B34" w:rsidRPr="00213FAC" w:rsidRDefault="001D5B34" w:rsidP="001D5B34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489" w:type="pct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………………………</w:t>
            </w:r>
          </w:p>
        </w:tc>
      </w:tr>
      <w:tr w:rsidR="001D5B34" w:rsidRPr="00213FAC" w:rsidTr="001D5B34">
        <w:trPr>
          <w:trHeight w:val="77"/>
        </w:trPr>
        <w:tc>
          <w:tcPr>
            <w:tcW w:w="1563" w:type="pct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…………….…………</w:t>
            </w:r>
          </w:p>
        </w:tc>
        <w:tc>
          <w:tcPr>
            <w:tcW w:w="832" w:type="pct"/>
          </w:tcPr>
          <w:p w:rsidR="001D5B34" w:rsidRPr="00213FAC" w:rsidRDefault="001D5B34" w:rsidP="001D5B34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116" w:type="pct"/>
          </w:tcPr>
          <w:p w:rsidR="001D5B34" w:rsidRPr="00213FAC" w:rsidRDefault="001D5B34" w:rsidP="001D5B34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489" w:type="pct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………………………</w:t>
            </w:r>
          </w:p>
        </w:tc>
      </w:tr>
      <w:tr w:rsidR="001D5B34" w:rsidRPr="00213FAC" w:rsidTr="001D5B34">
        <w:trPr>
          <w:trHeight w:val="77"/>
        </w:trPr>
        <w:tc>
          <w:tcPr>
            <w:tcW w:w="1563" w:type="pct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…………….…………….</w:t>
            </w:r>
          </w:p>
        </w:tc>
        <w:tc>
          <w:tcPr>
            <w:tcW w:w="832" w:type="pct"/>
          </w:tcPr>
          <w:p w:rsidR="001D5B34" w:rsidRPr="00213FAC" w:rsidRDefault="001D5B34" w:rsidP="001D5B34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116" w:type="pct"/>
          </w:tcPr>
          <w:p w:rsidR="001D5B34" w:rsidRPr="00213FAC" w:rsidRDefault="001D5B34" w:rsidP="001D5B34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1489" w:type="pct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…………………………</w:t>
            </w:r>
          </w:p>
        </w:tc>
      </w:tr>
      <w:tr w:rsidR="001D5B34" w:rsidRPr="00213FAC" w:rsidTr="001D5B34">
        <w:trPr>
          <w:trHeight w:val="77"/>
        </w:trPr>
        <w:tc>
          <w:tcPr>
            <w:tcW w:w="2395" w:type="pct"/>
            <w:gridSpan w:val="2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Bác sĩ xác nhận chẩn đoán ký:</w:t>
            </w: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…</w:t>
            </w:r>
          </w:p>
        </w:tc>
        <w:tc>
          <w:tcPr>
            <w:tcW w:w="2605" w:type="pct"/>
            <w:gridSpan w:val="2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ĐT </w:t>
            </w: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………………………………………</w:t>
            </w:r>
          </w:p>
        </w:tc>
      </w:tr>
      <w:tr w:rsidR="001D5B34" w:rsidRPr="00213FAC" w:rsidTr="001D5B34">
        <w:trPr>
          <w:trHeight w:val="77"/>
        </w:trPr>
        <w:tc>
          <w:tcPr>
            <w:tcW w:w="2395" w:type="pct"/>
            <w:gridSpan w:val="2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Họ và tên:</w:t>
            </w: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…………………………</w:t>
            </w:r>
          </w:p>
        </w:tc>
        <w:tc>
          <w:tcPr>
            <w:tcW w:w="2605" w:type="pct"/>
            <w:gridSpan w:val="2"/>
          </w:tcPr>
          <w:p w:rsidR="001D5B34" w:rsidRPr="00213FAC" w:rsidRDefault="001D5B34" w:rsidP="001D5B34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Ngày cấp th</w:t>
            </w: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ẻ………………………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..</w:t>
            </w:r>
          </w:p>
        </w:tc>
      </w:tr>
    </w:tbl>
    <w:p w:rsidR="00435269" w:rsidRPr="00435269" w:rsidRDefault="00435269" w:rsidP="00435269">
      <w:pPr>
        <w:spacing w:before="12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35269" w:rsidRPr="00213FAC" w:rsidRDefault="00435269" w:rsidP="00435269">
      <w:pPr>
        <w:spacing w:before="120"/>
        <w:rPr>
          <w:rFonts w:ascii="Times New Roman" w:hAnsi="Times New Roman" w:cs="Times New Roman"/>
          <w:sz w:val="28"/>
          <w:szCs w:val="28"/>
          <w:lang w:val="en-US"/>
        </w:rPr>
      </w:pPr>
    </w:p>
    <w:p w:rsidR="00435269" w:rsidRPr="00213FAC" w:rsidRDefault="00435269" w:rsidP="00435269">
      <w:pPr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5"/>
      </w:tblGrid>
      <w:tr w:rsidR="00435269" w:rsidRPr="00213FAC" w:rsidTr="00435269">
        <w:tc>
          <w:tcPr>
            <w:tcW w:w="5000" w:type="pct"/>
          </w:tcPr>
          <w:p w:rsidR="00435269" w:rsidRPr="00213FAC" w:rsidRDefault="00435269" w:rsidP="00F11C6B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Ba điều cần nhớ</w:t>
            </w:r>
          </w:p>
          <w:p w:rsidR="00435269" w:rsidRPr="00213FAC" w:rsidRDefault="00435269" w:rsidP="00F11C6B">
            <w:pPr>
              <w:spacing w:before="1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1) Các dấu hiệu nhận biết ph</w:t>
            </w:r>
            <w:r w:rsidRPr="00213FA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/>
              </w:rPr>
              <w:t>ả</w:t>
            </w:r>
            <w:r w:rsidRPr="00213FA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n vệ:</w:t>
            </w:r>
          </w:p>
          <w:p w:rsidR="00435269" w:rsidRPr="00213FAC" w:rsidRDefault="00435269" w:rsidP="00F11C6B">
            <w:pPr>
              <w:spacing w:before="12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Sau khi tiếp xúc với dị nguyên c</w:t>
            </w:r>
            <w:r w:rsidRPr="00213FAC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>ó</w:t>
            </w:r>
            <w:r w:rsidRPr="00213FA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một trong những triệu chứng sau đây</w:t>
            </w:r>
          </w:p>
          <w:p w:rsidR="00435269" w:rsidRPr="00213FAC" w:rsidRDefault="00435269" w:rsidP="00F11C6B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• Miệng, họng: Ngứa, phù môi, lưỡi, khó thở, khàn giọng.</w:t>
            </w:r>
          </w:p>
          <w:p w:rsidR="00435269" w:rsidRPr="00213FAC" w:rsidRDefault="00435269" w:rsidP="00F11C6B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• Da: ngứa, phát ban, đỏ da, phù nề.</w:t>
            </w:r>
          </w:p>
          <w:p w:rsidR="00435269" w:rsidRPr="00213FAC" w:rsidRDefault="00435269" w:rsidP="00F11C6B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• Tiêu hóa: nôn, tiêu chảy, đau bụng.</w:t>
            </w:r>
          </w:p>
          <w:p w:rsidR="00435269" w:rsidRPr="00213FAC" w:rsidRDefault="00435269" w:rsidP="00F11C6B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• Hô hấp: khó thở, tức ngực, thở rít, ho.</w:t>
            </w:r>
          </w:p>
          <w:p w:rsidR="00435269" w:rsidRPr="00213FAC" w:rsidRDefault="00435269" w:rsidP="00F11C6B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• Tim mạch: mạch yếu, choáng váng.</w:t>
            </w:r>
          </w:p>
          <w:p w:rsidR="00435269" w:rsidRPr="00213FAC" w:rsidRDefault="00435269" w:rsidP="00F11C6B">
            <w:pPr>
              <w:spacing w:before="1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2) Luôn mang adrenalin theo người.</w:t>
            </w:r>
          </w:p>
          <w:p w:rsidR="00435269" w:rsidRPr="00213FAC" w:rsidRDefault="00435269" w:rsidP="00F11C6B">
            <w:pPr>
              <w:spacing w:before="12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3) Khi có dấu hiệu phản vệ:</w:t>
            </w:r>
          </w:p>
          <w:p w:rsidR="00435269" w:rsidRPr="00213FAC" w:rsidRDefault="00435269" w:rsidP="00F11C6B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“Tiêm bắp adrenalin ngay lập tức”</w:t>
            </w:r>
          </w:p>
          <w:p w:rsidR="00435269" w:rsidRPr="00213FAC" w:rsidRDefault="00435269" w:rsidP="00F11C6B">
            <w:pPr>
              <w:spacing w:before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3FAC">
              <w:rPr>
                <w:rFonts w:ascii="Times New Roman" w:eastAsia="Times New Roman" w:hAnsi="Times New Roman" w:cs="Times New Roman"/>
                <w:sz w:val="28"/>
                <w:szCs w:val="28"/>
              </w:rPr>
              <w:t>“Gọi 115 hoặc đến cơ sở khám, chữa bệnh gần nhất”</w:t>
            </w:r>
          </w:p>
        </w:tc>
      </w:tr>
    </w:tbl>
    <w:p w:rsidR="00382731" w:rsidRDefault="00382731"/>
    <w:sectPr w:rsidR="00382731" w:rsidSect="004C32C0">
      <w:pgSz w:w="12240" w:h="15840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 Sans Condensed">
    <w:altName w:val="Arial"/>
    <w:charset w:val="00"/>
    <w:family w:val="swiss"/>
    <w:pitch w:val="variable"/>
    <w:sig w:usb0="00000000" w:usb1="D200FDFF" w:usb2="0004602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269"/>
    <w:rsid w:val="001D5B34"/>
    <w:rsid w:val="00231803"/>
    <w:rsid w:val="00382731"/>
    <w:rsid w:val="00435269"/>
    <w:rsid w:val="004C32C0"/>
    <w:rsid w:val="009B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269"/>
    <w:pPr>
      <w:widowControl w:val="0"/>
      <w:spacing w:after="0" w:line="240" w:lineRule="auto"/>
    </w:pPr>
    <w:rPr>
      <w:rFonts w:ascii="DejaVu Sans Condensed" w:eastAsia="DejaVu Sans Condensed" w:hAnsi="DejaVu Sans Condensed" w:cs="DejaVu Sans Condensed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269"/>
    <w:pPr>
      <w:widowControl w:val="0"/>
      <w:spacing w:after="0" w:line="240" w:lineRule="auto"/>
    </w:pPr>
    <w:rPr>
      <w:rFonts w:ascii="DejaVu Sans Condensed" w:eastAsia="DejaVu Sans Condensed" w:hAnsi="DejaVu Sans Condensed" w:cs="DejaVu Sans Condensed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blogthuthuatwin10.com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2018-08-16T09:03:00Z</cp:lastPrinted>
  <dcterms:created xsi:type="dcterms:W3CDTF">2018-08-16T09:00:00Z</dcterms:created>
  <dcterms:modified xsi:type="dcterms:W3CDTF">2018-08-16T09:11:00Z</dcterms:modified>
</cp:coreProperties>
</file>